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B9" w:rsidRDefault="002E66BF" w:rsidP="006B7BE3">
      <w:pPr>
        <w:pStyle w:val="Title"/>
      </w:pPr>
      <w:r>
        <w:t>Matt</w:t>
      </w:r>
      <w:r w:rsidR="009C1D77">
        <w:t xml:space="preserve"> Comer</w:t>
      </w:r>
    </w:p>
    <w:p w:rsidR="005C7E9F" w:rsidRPr="00A57C21" w:rsidRDefault="009C1D77" w:rsidP="005C7E9F">
      <w:pPr>
        <w:pStyle w:val="ContactInfo"/>
      </w:pPr>
      <w:r>
        <w:t>10709 Valley Vista Road</w:t>
      </w:r>
    </w:p>
    <w:p w:rsidR="005C7E9F" w:rsidRDefault="009C1D77" w:rsidP="005C7E9F">
      <w:pPr>
        <w:pStyle w:val="ContactInfo"/>
      </w:pPr>
      <w:r>
        <w:t>Austin, TX  78737</w:t>
      </w:r>
    </w:p>
    <w:p w:rsidR="005C7E9F" w:rsidRDefault="009C1D77" w:rsidP="005C7E9F">
      <w:pPr>
        <w:pStyle w:val="ContactInfo"/>
      </w:pPr>
      <w:r>
        <w:t>512-294-7428</w:t>
      </w:r>
    </w:p>
    <w:p w:rsidR="005C7E9F" w:rsidRDefault="009C1D77" w:rsidP="005C7E9F">
      <w:pPr>
        <w:pStyle w:val="ContactInfo"/>
      </w:pPr>
      <w:r>
        <w:t>emailme@matthewcomer.com</w:t>
      </w:r>
    </w:p>
    <w:p w:rsidR="005C7E9F" w:rsidRPr="004919A1" w:rsidRDefault="005C7E9F" w:rsidP="005C7E9F">
      <w:pPr>
        <w:pStyle w:val="Heading1"/>
      </w:pPr>
      <w:r w:rsidRPr="004919A1">
        <w:t>References</w:t>
      </w:r>
      <w:r w:rsidRPr="003448CB">
        <w:t>:</w:t>
      </w:r>
    </w:p>
    <w:p w:rsidR="005C7E9F" w:rsidRPr="00E915BB" w:rsidRDefault="00344D91" w:rsidP="005C7E9F">
      <w:pPr>
        <w:rPr>
          <w:rFonts w:asciiTheme="majorHAnsi" w:hAnsiTheme="majorHAnsi" w:cstheme="majorHAnsi"/>
        </w:rPr>
      </w:pPr>
      <w:hyperlink r:id="rId7" w:history="1">
        <w:r w:rsidR="009C1D77" w:rsidRPr="00E915BB">
          <w:rPr>
            <w:rStyle w:val="Hyperlink"/>
            <w:rFonts w:asciiTheme="majorHAnsi" w:hAnsiTheme="majorHAnsi" w:cstheme="majorHAnsi"/>
          </w:rPr>
          <w:t>Lorna Feeney</w:t>
        </w:r>
      </w:hyperlink>
    </w:p>
    <w:p w:rsidR="005C7E9F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Global Content Strategy &amp; Insights Lead, IBM Originals IBM CHQ, Marketing</w:t>
      </w:r>
    </w:p>
    <w:p w:rsidR="005C7E9F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IBM</w:t>
      </w:r>
    </w:p>
    <w:p w:rsidR="005C7E9F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51 Astor Place</w:t>
      </w:r>
    </w:p>
    <w:p w:rsidR="005C7E9F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New York, NY 10003</w:t>
      </w:r>
    </w:p>
    <w:p w:rsidR="005C7E9F" w:rsidRPr="00E915BB" w:rsidRDefault="009C1D77" w:rsidP="005C7E9F">
      <w:pPr>
        <w:pStyle w:val="Heading2"/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Lorna and I worked together daily on the overall directions of IBM Blogs</w:t>
      </w:r>
      <w:r w:rsidR="001B5781" w:rsidRPr="00E915BB">
        <w:rPr>
          <w:rFonts w:asciiTheme="majorHAnsi" w:hAnsiTheme="majorHAnsi" w:cstheme="majorHAnsi"/>
        </w:rPr>
        <w:t xml:space="preserve"> between 2018 and 2020.</w:t>
      </w:r>
    </w:p>
    <w:p w:rsidR="005C7E9F" w:rsidRPr="00E915BB" w:rsidRDefault="00344D91" w:rsidP="005C7E9F">
      <w:pPr>
        <w:rPr>
          <w:rFonts w:asciiTheme="majorHAnsi" w:hAnsiTheme="majorHAnsi" w:cstheme="majorHAnsi"/>
        </w:rPr>
      </w:pPr>
      <w:hyperlink r:id="rId8" w:history="1">
        <w:r w:rsidR="009C1D77" w:rsidRPr="00E915BB">
          <w:rPr>
            <w:rStyle w:val="Hyperlink"/>
            <w:rFonts w:asciiTheme="majorHAnsi" w:hAnsiTheme="majorHAnsi" w:cstheme="majorHAnsi"/>
          </w:rPr>
          <w:t>Kimber Myers</w:t>
        </w:r>
      </w:hyperlink>
    </w:p>
    <w:p w:rsidR="005C7E9F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Content Professional, IBM CHQ, Marketing</w:t>
      </w:r>
    </w:p>
    <w:p w:rsidR="005C7E9F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IBM</w:t>
      </w:r>
    </w:p>
    <w:p w:rsidR="005C7E9F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51 Astor Place</w:t>
      </w:r>
    </w:p>
    <w:p w:rsidR="005C7E9F" w:rsidRPr="00E915BB" w:rsidRDefault="009C1D77" w:rsidP="00907F99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New York, NY 10003</w:t>
      </w:r>
    </w:p>
    <w:p w:rsidR="005C7E9F" w:rsidRPr="00E915BB" w:rsidRDefault="009C1D77" w:rsidP="005C7E9F">
      <w:pPr>
        <w:pStyle w:val="Heading2"/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Kimber is the IBM Originals Lead of strategy for IBM Blog. She and I worked hand in hand on a daily basis</w:t>
      </w:r>
      <w:r w:rsidR="001B5781" w:rsidRPr="00E915BB">
        <w:rPr>
          <w:rFonts w:asciiTheme="majorHAnsi" w:hAnsiTheme="majorHAnsi" w:cstheme="majorHAnsi"/>
        </w:rPr>
        <w:t xml:space="preserve"> between 2019 and 2020.</w:t>
      </w:r>
    </w:p>
    <w:p w:rsidR="005C7E9F" w:rsidRPr="00E915BB" w:rsidRDefault="00344D91" w:rsidP="005C7E9F">
      <w:pPr>
        <w:rPr>
          <w:rFonts w:asciiTheme="majorHAnsi" w:hAnsiTheme="majorHAnsi" w:cstheme="majorHAnsi"/>
        </w:rPr>
      </w:pPr>
      <w:hyperlink r:id="rId9" w:history="1">
        <w:r w:rsidR="009C1D77" w:rsidRPr="00E915BB">
          <w:rPr>
            <w:rStyle w:val="Hyperlink"/>
            <w:rFonts w:asciiTheme="majorHAnsi" w:hAnsiTheme="majorHAnsi" w:cstheme="majorHAnsi"/>
          </w:rPr>
          <w:t>Eric Hausken</w:t>
        </w:r>
      </w:hyperlink>
    </w:p>
    <w:p w:rsidR="005C7E9F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Content Marketing Manager, IBM Data and AI IBM CHQ, Marketing</w:t>
      </w:r>
    </w:p>
    <w:p w:rsidR="009C1D77" w:rsidRPr="00E915BB" w:rsidRDefault="009C1D77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IBM</w:t>
      </w:r>
    </w:p>
    <w:p w:rsidR="005C7E9F" w:rsidRPr="00E915BB" w:rsidRDefault="001B5781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11501 Burnet Road</w:t>
      </w:r>
    </w:p>
    <w:p w:rsidR="005C7E9F" w:rsidRPr="00E915BB" w:rsidRDefault="001B5781" w:rsidP="005C7E9F">
      <w:pPr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Austin, TX  78758</w:t>
      </w:r>
    </w:p>
    <w:p w:rsidR="001B5781" w:rsidRPr="00E915BB" w:rsidRDefault="001B5781" w:rsidP="00BA0579">
      <w:pPr>
        <w:pStyle w:val="Heading2"/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Eric was the Content Manager for several blog projects that we migrated from external to internal IBM WordPress environments between 2017 and 2020.</w:t>
      </w:r>
    </w:p>
    <w:p w:rsidR="00BA0579" w:rsidRPr="00E915BB" w:rsidRDefault="00344D91" w:rsidP="00BA0579">
      <w:pPr>
        <w:rPr>
          <w:rFonts w:asciiTheme="majorHAnsi" w:hAnsiTheme="majorHAnsi" w:cstheme="majorHAnsi"/>
        </w:rPr>
      </w:pPr>
      <w:hyperlink r:id="rId10" w:history="1">
        <w:r w:rsidR="00BA0579" w:rsidRPr="00E915BB">
          <w:rPr>
            <w:rStyle w:val="Hyperlink"/>
            <w:rFonts w:asciiTheme="majorHAnsi" w:hAnsiTheme="majorHAnsi" w:cstheme="majorHAnsi"/>
          </w:rPr>
          <w:t>Dhirendra (Dhiren) Chouhan</w:t>
        </w:r>
      </w:hyperlink>
    </w:p>
    <w:p w:rsidR="00B17ACC" w:rsidRPr="00E915BB" w:rsidRDefault="00BA0579" w:rsidP="00B17ACC">
      <w:pPr>
        <w:pStyle w:val="Heading2"/>
        <w:rPr>
          <w:rFonts w:asciiTheme="majorHAnsi" w:hAnsiTheme="majorHAnsi" w:cstheme="majorHAnsi"/>
        </w:rPr>
      </w:pPr>
      <w:r w:rsidRPr="00E915BB">
        <w:rPr>
          <w:rFonts w:asciiTheme="majorHAnsi" w:hAnsiTheme="majorHAnsi" w:cstheme="majorHAnsi"/>
        </w:rPr>
        <w:t>Program Manager, Corporate Webmasters, Finance and Operations</w:t>
      </w:r>
      <w:r w:rsidR="003F570E" w:rsidRPr="00E915BB">
        <w:rPr>
          <w:rFonts w:asciiTheme="majorHAnsi" w:hAnsiTheme="majorHAnsi" w:cstheme="majorHAnsi"/>
        </w:rPr>
        <w:br/>
      </w:r>
      <w:r w:rsidRPr="00E915BB">
        <w:rPr>
          <w:rFonts w:asciiTheme="majorHAnsi" w:hAnsiTheme="majorHAnsi" w:cstheme="majorHAnsi"/>
        </w:rPr>
        <w:t>IBM</w:t>
      </w:r>
      <w:r w:rsidR="00B17ACC">
        <w:rPr>
          <w:rFonts w:asciiTheme="majorHAnsi" w:hAnsiTheme="majorHAnsi" w:cstheme="majorHAnsi"/>
        </w:rPr>
        <w:br/>
      </w:r>
      <w:r w:rsidRPr="00E915BB">
        <w:rPr>
          <w:rFonts w:asciiTheme="majorHAnsi" w:hAnsiTheme="majorHAnsi" w:cstheme="majorHAnsi"/>
        </w:rPr>
        <w:t>1 New Orchard Road</w:t>
      </w:r>
      <w:r w:rsidRPr="00E915BB">
        <w:rPr>
          <w:rFonts w:asciiTheme="majorHAnsi" w:hAnsiTheme="majorHAnsi" w:cstheme="majorHAnsi"/>
        </w:rPr>
        <w:br/>
        <w:t>Armonk, New York 10504</w:t>
      </w:r>
      <w:r w:rsidRPr="00E915BB">
        <w:rPr>
          <w:rFonts w:asciiTheme="majorHAnsi" w:hAnsiTheme="majorHAnsi" w:cstheme="majorHAnsi"/>
        </w:rPr>
        <w:br/>
      </w:r>
      <w:r w:rsidRPr="00E915BB">
        <w:rPr>
          <w:rFonts w:asciiTheme="majorHAnsi" w:hAnsiTheme="majorHAnsi" w:cstheme="majorHAnsi"/>
        </w:rPr>
        <w:br/>
        <w:t>Dhiren and I along with his team worked closely together ensuring that the IBM Blogs servers and security were fully functional and mitigat</w:t>
      </w:r>
      <w:r w:rsidR="00805D03">
        <w:rPr>
          <w:rFonts w:asciiTheme="majorHAnsi" w:hAnsiTheme="majorHAnsi" w:cstheme="majorHAnsi"/>
        </w:rPr>
        <w:t>ed issues between 2017 and 2020</w:t>
      </w:r>
      <w:r w:rsidR="00B17ACC" w:rsidRPr="00E915BB">
        <w:rPr>
          <w:rFonts w:asciiTheme="majorHAnsi" w:hAnsiTheme="majorHAnsi" w:cstheme="majorHAnsi"/>
        </w:rPr>
        <w:t>.</w:t>
      </w:r>
    </w:p>
    <w:p w:rsidR="00B17ACC" w:rsidRPr="00E915BB" w:rsidRDefault="00344D91" w:rsidP="00B17ACC">
      <w:pPr>
        <w:pStyle w:val="Heading2"/>
        <w:rPr>
          <w:rFonts w:asciiTheme="majorHAnsi" w:hAnsiTheme="majorHAnsi" w:cstheme="majorHAnsi"/>
        </w:rPr>
      </w:pPr>
      <w:hyperlink r:id="rId11" w:history="1">
        <w:r w:rsidR="00BA0579" w:rsidRPr="00E915BB">
          <w:rPr>
            <w:rStyle w:val="Hyperlink"/>
            <w:rFonts w:asciiTheme="majorHAnsi" w:hAnsiTheme="majorHAnsi" w:cstheme="majorHAnsi"/>
          </w:rPr>
          <w:t>Debarati Datta</w:t>
        </w:r>
      </w:hyperlink>
      <w:r w:rsidR="00BA0579" w:rsidRPr="00E915BB">
        <w:rPr>
          <w:rFonts w:asciiTheme="majorHAnsi" w:hAnsiTheme="majorHAnsi" w:cstheme="majorHAnsi"/>
        </w:rPr>
        <w:br/>
      </w:r>
      <w:r w:rsidR="003F570E" w:rsidRPr="00E915BB">
        <w:rPr>
          <w:rFonts w:asciiTheme="majorHAnsi" w:hAnsiTheme="majorHAnsi" w:cstheme="majorHAnsi"/>
        </w:rPr>
        <w:t>Technical Lead - Senior</w:t>
      </w:r>
      <w:r w:rsidR="00805D03">
        <w:rPr>
          <w:rFonts w:asciiTheme="majorHAnsi" w:hAnsiTheme="majorHAnsi" w:cstheme="majorHAnsi"/>
        </w:rPr>
        <w:t xml:space="preserve"> Application Developer, </w:t>
      </w:r>
      <w:r w:rsidR="00C94D11">
        <w:rPr>
          <w:rFonts w:asciiTheme="majorHAnsi" w:hAnsiTheme="majorHAnsi" w:cstheme="majorHAnsi"/>
        </w:rPr>
        <w:t xml:space="preserve">IBM </w:t>
      </w:r>
      <w:r w:rsidR="003F570E" w:rsidRPr="00E915BB">
        <w:rPr>
          <w:rFonts w:asciiTheme="majorHAnsi" w:hAnsiTheme="majorHAnsi" w:cstheme="majorHAnsi"/>
        </w:rPr>
        <w:t>Bogs, IBM CHQ, Marketing</w:t>
      </w:r>
      <w:r w:rsidR="00907F99">
        <w:rPr>
          <w:rFonts w:asciiTheme="majorHAnsi" w:hAnsiTheme="majorHAnsi" w:cstheme="majorHAnsi"/>
        </w:rPr>
        <w:br/>
      </w:r>
      <w:r w:rsidR="000D6793">
        <w:rPr>
          <w:rFonts w:asciiTheme="majorHAnsi" w:hAnsiTheme="majorHAnsi" w:cstheme="majorHAnsi"/>
        </w:rPr>
        <w:t>IBM</w:t>
      </w:r>
      <w:r w:rsidR="00805D03">
        <w:rPr>
          <w:rFonts w:asciiTheme="majorHAnsi" w:hAnsiTheme="majorHAnsi" w:cstheme="majorHAnsi"/>
        </w:rPr>
        <w:br/>
      </w:r>
      <w:r w:rsidR="003F570E" w:rsidRPr="00E915BB">
        <w:rPr>
          <w:rFonts w:asciiTheme="majorHAnsi" w:hAnsiTheme="majorHAnsi" w:cstheme="majorHAnsi"/>
        </w:rPr>
        <w:lastRenderedPageBreak/>
        <w:t>NO. 12, Subramanya Arcade, Bannerghatta Main Road</w:t>
      </w:r>
      <w:r w:rsidR="00BA0579" w:rsidRPr="00E915BB">
        <w:rPr>
          <w:rFonts w:asciiTheme="majorHAnsi" w:hAnsiTheme="majorHAnsi" w:cstheme="majorHAnsi"/>
        </w:rPr>
        <w:br/>
      </w:r>
      <w:r w:rsidR="003F570E" w:rsidRPr="00E915BB">
        <w:rPr>
          <w:rFonts w:asciiTheme="majorHAnsi" w:hAnsiTheme="majorHAnsi" w:cstheme="majorHAnsi"/>
        </w:rPr>
        <w:t>Bengaluru, Karnataka 560029, India</w:t>
      </w:r>
      <w:r w:rsidR="00BA0579" w:rsidRPr="00E915BB">
        <w:rPr>
          <w:rFonts w:asciiTheme="majorHAnsi" w:hAnsiTheme="majorHAnsi" w:cstheme="majorHAnsi"/>
        </w:rPr>
        <w:br/>
      </w:r>
      <w:r w:rsidR="00BA0579" w:rsidRPr="00E915BB">
        <w:rPr>
          <w:rFonts w:asciiTheme="majorHAnsi" w:hAnsiTheme="majorHAnsi" w:cstheme="majorHAnsi"/>
        </w:rPr>
        <w:br/>
        <w:t>D</w:t>
      </w:r>
      <w:r w:rsidR="003F570E" w:rsidRPr="00E915BB">
        <w:rPr>
          <w:rFonts w:asciiTheme="majorHAnsi" w:hAnsiTheme="majorHAnsi" w:cstheme="majorHAnsi"/>
        </w:rPr>
        <w:t>ebarati is an integral part of our small team that I led as the Scrum Master between</w:t>
      </w:r>
      <w:r w:rsidR="00805D03">
        <w:rPr>
          <w:rFonts w:asciiTheme="majorHAnsi" w:hAnsiTheme="majorHAnsi" w:cstheme="majorHAnsi"/>
        </w:rPr>
        <w:t xml:space="preserve"> 2017 and 2020</w:t>
      </w:r>
      <w:r w:rsidR="00805D03" w:rsidRPr="00E915BB">
        <w:rPr>
          <w:rFonts w:asciiTheme="majorHAnsi" w:hAnsiTheme="majorHAnsi" w:cstheme="majorHAnsi"/>
        </w:rPr>
        <w:t>.</w:t>
      </w:r>
    </w:p>
    <w:p w:rsidR="00B17ACC" w:rsidRPr="00E915BB" w:rsidRDefault="00344D91" w:rsidP="00B17ACC">
      <w:pPr>
        <w:pStyle w:val="Heading2"/>
        <w:rPr>
          <w:rFonts w:asciiTheme="majorHAnsi" w:hAnsiTheme="majorHAnsi" w:cstheme="majorHAnsi"/>
        </w:rPr>
      </w:pPr>
      <w:hyperlink r:id="rId12" w:history="1">
        <w:r w:rsidR="00E915BB" w:rsidRPr="00E915BB">
          <w:rPr>
            <w:rStyle w:val="Hyperlink"/>
            <w:rFonts w:asciiTheme="majorHAnsi" w:hAnsiTheme="majorHAnsi" w:cstheme="majorHAnsi"/>
            <w:shd w:val="clear" w:color="auto" w:fill="FFFFFF"/>
          </w:rPr>
          <w:t>Santosh Thomas Varghese</w:t>
        </w:r>
      </w:hyperlink>
      <w:r w:rsidR="00E915BB" w:rsidRPr="00E915BB">
        <w:rPr>
          <w:rFonts w:asciiTheme="majorHAnsi" w:hAnsiTheme="majorHAnsi" w:cstheme="majorHAnsi"/>
        </w:rPr>
        <w:t xml:space="preserve"> </w:t>
      </w:r>
      <w:r w:rsidR="00E915BB" w:rsidRPr="00E915BB">
        <w:rPr>
          <w:rFonts w:asciiTheme="majorHAnsi" w:hAnsiTheme="majorHAnsi" w:cstheme="majorHAnsi"/>
        </w:rPr>
        <w:br/>
      </w:r>
      <w:r w:rsidR="008D32B4">
        <w:rPr>
          <w:rFonts w:asciiTheme="majorHAnsi" w:hAnsiTheme="majorHAnsi" w:cstheme="majorHAnsi"/>
        </w:rPr>
        <w:t>Content Management Specialist, IBM Bl</w:t>
      </w:r>
      <w:r w:rsidR="008D32B4" w:rsidRPr="00E915BB">
        <w:rPr>
          <w:rFonts w:asciiTheme="majorHAnsi" w:hAnsiTheme="majorHAnsi" w:cstheme="majorHAnsi"/>
        </w:rPr>
        <w:t>ogs, IBM CHQ, Marketing</w:t>
      </w:r>
      <w:r w:rsidR="00907F99">
        <w:rPr>
          <w:rFonts w:asciiTheme="majorHAnsi" w:hAnsiTheme="majorHAnsi" w:cstheme="majorHAnsi"/>
        </w:rPr>
        <w:br/>
      </w:r>
      <w:r w:rsidR="008D32B4">
        <w:rPr>
          <w:rFonts w:asciiTheme="majorHAnsi" w:hAnsiTheme="majorHAnsi" w:cstheme="majorHAnsi"/>
        </w:rPr>
        <w:t>IBM</w:t>
      </w:r>
      <w:r w:rsidR="00E915BB" w:rsidRPr="00E915BB">
        <w:rPr>
          <w:rFonts w:asciiTheme="majorHAnsi" w:hAnsiTheme="majorHAnsi" w:cstheme="majorHAnsi"/>
        </w:rPr>
        <w:br/>
        <w:t>NO. 12, Subramanya Arcade, Bannerghatta Main Road</w:t>
      </w:r>
      <w:r w:rsidR="00E915BB" w:rsidRPr="00E915BB">
        <w:rPr>
          <w:rFonts w:asciiTheme="majorHAnsi" w:hAnsiTheme="majorHAnsi" w:cstheme="majorHAnsi"/>
        </w:rPr>
        <w:br/>
        <w:t>Bengaluru, Karnataka 560029, India</w:t>
      </w:r>
      <w:r w:rsidR="00E915BB" w:rsidRPr="00E915BB">
        <w:rPr>
          <w:rFonts w:asciiTheme="majorHAnsi" w:hAnsiTheme="majorHAnsi" w:cstheme="majorHAnsi"/>
        </w:rPr>
        <w:br/>
      </w:r>
      <w:r w:rsidR="00E915BB" w:rsidRPr="00E915BB">
        <w:rPr>
          <w:rFonts w:asciiTheme="majorHAnsi" w:hAnsiTheme="majorHAnsi" w:cstheme="majorHAnsi"/>
        </w:rPr>
        <w:br/>
        <w:t>Santosh and I have worked together on the IBM Blogs team for over a year, but previously together on the PartnerWorld team going back between 2012 and 202</w:t>
      </w:r>
      <w:bookmarkStart w:id="0" w:name="_GoBack"/>
      <w:bookmarkEnd w:id="0"/>
      <w:r w:rsidR="00E915BB" w:rsidRPr="00E915BB">
        <w:rPr>
          <w:rFonts w:asciiTheme="majorHAnsi" w:hAnsiTheme="majorHAnsi" w:cstheme="majorHAnsi"/>
        </w:rPr>
        <w:t>0.</w:t>
      </w:r>
    </w:p>
    <w:p w:rsidR="00A00EF5" w:rsidRPr="00E915BB" w:rsidRDefault="00344D91" w:rsidP="00A00EF5">
      <w:pPr>
        <w:pStyle w:val="Heading2"/>
        <w:rPr>
          <w:rFonts w:asciiTheme="majorHAnsi" w:hAnsiTheme="majorHAnsi" w:cstheme="majorHAnsi"/>
        </w:rPr>
      </w:pPr>
      <w:hyperlink r:id="rId13" w:history="1">
        <w:r w:rsidR="00E915BB" w:rsidRPr="00E915BB">
          <w:rPr>
            <w:rStyle w:val="Hyperlink"/>
            <w:rFonts w:asciiTheme="majorHAnsi" w:hAnsiTheme="majorHAnsi" w:cstheme="majorHAnsi"/>
            <w:shd w:val="clear" w:color="auto" w:fill="FFFFFF"/>
          </w:rPr>
          <w:t>John Bolinger</w:t>
        </w:r>
      </w:hyperlink>
      <w:r w:rsidR="00E915BB" w:rsidRPr="00E915BB">
        <w:rPr>
          <w:rFonts w:asciiTheme="majorHAnsi" w:hAnsiTheme="majorHAnsi" w:cstheme="majorHAnsi"/>
        </w:rPr>
        <w:br/>
        <w:t>Sr. Engineering Manager</w:t>
      </w:r>
      <w:r w:rsidR="00E915BB" w:rsidRPr="00E915BB">
        <w:rPr>
          <w:rFonts w:asciiTheme="majorHAnsi" w:hAnsiTheme="majorHAnsi" w:cstheme="majorHAnsi"/>
        </w:rPr>
        <w:br/>
        <w:t>HEB</w:t>
      </w:r>
      <w:r w:rsidR="00E915BB">
        <w:rPr>
          <w:rFonts w:asciiTheme="majorHAnsi" w:hAnsiTheme="majorHAnsi" w:cstheme="majorHAnsi"/>
        </w:rPr>
        <w:br/>
      </w:r>
      <w:r w:rsidR="00E915BB" w:rsidRPr="00E915BB">
        <w:rPr>
          <w:rFonts w:asciiTheme="majorHAnsi" w:hAnsiTheme="majorHAnsi" w:cstheme="majorHAnsi"/>
        </w:rPr>
        <w:t>646 S Flores Street</w:t>
      </w:r>
      <w:r w:rsidR="00E915BB">
        <w:rPr>
          <w:rFonts w:asciiTheme="majorHAnsi" w:hAnsiTheme="majorHAnsi" w:cstheme="majorHAnsi"/>
        </w:rPr>
        <w:br/>
      </w:r>
      <w:r w:rsidR="00E915BB" w:rsidRPr="00E915BB">
        <w:rPr>
          <w:rFonts w:asciiTheme="majorHAnsi" w:hAnsiTheme="majorHAnsi" w:cstheme="majorHAnsi"/>
        </w:rPr>
        <w:t>San Antonio, TX  78204</w:t>
      </w:r>
      <w:r w:rsidR="00805D03">
        <w:rPr>
          <w:rFonts w:asciiTheme="majorHAnsi" w:hAnsiTheme="majorHAnsi" w:cstheme="majorHAnsi"/>
        </w:rPr>
        <w:br/>
      </w:r>
      <w:r w:rsidR="00E915BB" w:rsidRPr="00E915BB">
        <w:rPr>
          <w:rFonts w:asciiTheme="majorHAnsi" w:hAnsiTheme="majorHAnsi" w:cstheme="majorHAnsi"/>
        </w:rPr>
        <w:br/>
        <w:t>John and I worked closely together at IBM on the PartnerWorld and ACME projects between 2004-2017</w:t>
      </w:r>
      <w:r w:rsidR="00E915BB">
        <w:rPr>
          <w:rFonts w:asciiTheme="majorHAnsi" w:hAnsiTheme="majorHAnsi" w:cstheme="majorHAnsi"/>
        </w:rPr>
        <w:t>.</w:t>
      </w:r>
    </w:p>
    <w:p w:rsidR="00AF108F" w:rsidRDefault="00344D91" w:rsidP="00BA0579">
      <w:pPr>
        <w:rPr>
          <w:rFonts w:asciiTheme="majorHAnsi" w:hAnsiTheme="majorHAnsi" w:cstheme="majorHAnsi"/>
        </w:rPr>
      </w:pPr>
      <w:hyperlink r:id="rId14" w:history="1">
        <w:r w:rsidR="00E915BB" w:rsidRPr="00C62F43">
          <w:rPr>
            <w:rStyle w:val="Hyperlink"/>
            <w:rFonts w:asciiTheme="majorHAnsi" w:hAnsiTheme="majorHAnsi" w:cstheme="majorHAnsi"/>
            <w:shd w:val="clear" w:color="auto" w:fill="FFFFFF"/>
          </w:rPr>
          <w:t>Jeremiah McMillan</w:t>
        </w:r>
      </w:hyperlink>
      <w:r w:rsidR="00E915BB" w:rsidRPr="00E915BB">
        <w:rPr>
          <w:rFonts w:asciiTheme="majorHAnsi" w:hAnsiTheme="majorHAnsi" w:cstheme="majorHAnsi"/>
        </w:rPr>
        <w:br/>
        <w:t>AP Computer Science Teacher</w:t>
      </w:r>
      <w:r w:rsidR="00E915BB">
        <w:rPr>
          <w:rFonts w:asciiTheme="majorHAnsi" w:hAnsiTheme="majorHAnsi" w:cstheme="majorHAnsi"/>
        </w:rPr>
        <w:br/>
      </w:r>
      <w:r w:rsidR="00E915BB" w:rsidRPr="00E915BB">
        <w:rPr>
          <w:rFonts w:asciiTheme="majorHAnsi" w:hAnsiTheme="majorHAnsi" w:cstheme="majorHAnsi"/>
        </w:rPr>
        <w:t>Hays Consolidated Independent School Distric</w:t>
      </w:r>
      <w:r w:rsidR="00E915BB">
        <w:rPr>
          <w:rFonts w:asciiTheme="majorHAnsi" w:hAnsiTheme="majorHAnsi" w:cstheme="majorHAnsi"/>
        </w:rPr>
        <w:t>t</w:t>
      </w:r>
      <w:r w:rsidR="00E915BB">
        <w:rPr>
          <w:rFonts w:asciiTheme="majorHAnsi" w:hAnsiTheme="majorHAnsi" w:cstheme="majorHAnsi"/>
        </w:rPr>
        <w:br/>
      </w:r>
      <w:r w:rsidR="00E915BB" w:rsidRPr="00E915BB">
        <w:rPr>
          <w:rFonts w:asciiTheme="majorHAnsi" w:hAnsiTheme="majorHAnsi" w:cstheme="majorHAnsi"/>
        </w:rPr>
        <w:t>4800 Jack C. Hays Trail</w:t>
      </w:r>
      <w:r w:rsidR="00E915BB">
        <w:rPr>
          <w:rFonts w:asciiTheme="majorHAnsi" w:hAnsiTheme="majorHAnsi" w:cstheme="majorHAnsi"/>
        </w:rPr>
        <w:br/>
      </w:r>
      <w:r w:rsidR="00E915BB" w:rsidRPr="00E915BB">
        <w:rPr>
          <w:rFonts w:asciiTheme="majorHAnsi" w:hAnsiTheme="majorHAnsi" w:cstheme="majorHAnsi"/>
        </w:rPr>
        <w:t>Buda, TX  78610</w:t>
      </w:r>
      <w:r w:rsidR="00E915BB">
        <w:rPr>
          <w:rFonts w:asciiTheme="majorHAnsi" w:hAnsiTheme="majorHAnsi" w:cstheme="majorHAnsi"/>
        </w:rPr>
        <w:br/>
      </w:r>
      <w:r w:rsidR="00E915BB">
        <w:rPr>
          <w:rFonts w:asciiTheme="majorHAnsi" w:hAnsiTheme="majorHAnsi" w:cstheme="majorHAnsi"/>
        </w:rPr>
        <w:br/>
      </w:r>
      <w:r w:rsidR="00E915BB" w:rsidRPr="00E915BB">
        <w:rPr>
          <w:rFonts w:asciiTheme="majorHAnsi" w:hAnsiTheme="majorHAnsi" w:cstheme="majorHAnsi"/>
        </w:rPr>
        <w:t>Jerry and I worked together at the start of our careers at IntelliQuest</w:t>
      </w:r>
      <w:r w:rsidR="00805D03">
        <w:rPr>
          <w:rFonts w:asciiTheme="majorHAnsi" w:hAnsiTheme="majorHAnsi" w:cstheme="majorHAnsi"/>
        </w:rPr>
        <w:t xml:space="preserve">, </w:t>
      </w:r>
      <w:r w:rsidR="00E915BB" w:rsidRPr="00E915BB">
        <w:rPr>
          <w:rFonts w:asciiTheme="majorHAnsi" w:hAnsiTheme="majorHAnsi" w:cstheme="majorHAnsi"/>
        </w:rPr>
        <w:t xml:space="preserve">then </w:t>
      </w:r>
      <w:r w:rsidR="00805D03">
        <w:rPr>
          <w:rFonts w:asciiTheme="majorHAnsi" w:hAnsiTheme="majorHAnsi" w:cstheme="majorHAnsi"/>
        </w:rPr>
        <w:t>again as</w:t>
      </w:r>
      <w:r w:rsidR="00E915BB" w:rsidRPr="00E915BB">
        <w:rPr>
          <w:rFonts w:asciiTheme="majorHAnsi" w:hAnsiTheme="majorHAnsi" w:cstheme="majorHAnsi"/>
        </w:rPr>
        <w:t xml:space="preserve"> System</w:t>
      </w:r>
      <w:r w:rsidR="00C94D11">
        <w:rPr>
          <w:rFonts w:asciiTheme="majorHAnsi" w:hAnsiTheme="majorHAnsi" w:cstheme="majorHAnsi"/>
        </w:rPr>
        <w:t>s Analyst</w:t>
      </w:r>
      <w:r w:rsidR="00805D03">
        <w:rPr>
          <w:rFonts w:asciiTheme="majorHAnsi" w:hAnsiTheme="majorHAnsi" w:cstheme="majorHAnsi"/>
        </w:rPr>
        <w:t>s</w:t>
      </w:r>
      <w:r w:rsidR="00C94D11">
        <w:rPr>
          <w:rFonts w:asciiTheme="majorHAnsi" w:hAnsiTheme="majorHAnsi" w:cstheme="majorHAnsi"/>
        </w:rPr>
        <w:t xml:space="preserve"> on the same small team</w:t>
      </w:r>
      <w:r w:rsidR="00E915BB" w:rsidRPr="00E915BB">
        <w:rPr>
          <w:rFonts w:asciiTheme="majorHAnsi" w:hAnsiTheme="majorHAnsi" w:cstheme="majorHAnsi"/>
        </w:rPr>
        <w:t xml:space="preserve"> at the </w:t>
      </w:r>
      <w:r w:rsidR="00805D03">
        <w:rPr>
          <w:rFonts w:asciiTheme="majorHAnsi" w:hAnsiTheme="majorHAnsi" w:cstheme="majorHAnsi"/>
        </w:rPr>
        <w:t>Texas DHS between 2000-2004</w:t>
      </w:r>
      <w:r w:rsidR="00C94D11">
        <w:rPr>
          <w:rFonts w:asciiTheme="majorHAnsi" w:hAnsiTheme="majorHAnsi" w:cstheme="majorHAnsi"/>
        </w:rPr>
        <w:t>.</w:t>
      </w:r>
      <w:r w:rsidR="00907F99">
        <w:rPr>
          <w:rFonts w:asciiTheme="majorHAnsi" w:hAnsiTheme="majorHAnsi" w:cstheme="majorHAnsi"/>
        </w:rPr>
        <w:br/>
      </w:r>
      <w:r w:rsidR="00907F99">
        <w:rPr>
          <w:rFonts w:asciiTheme="majorHAnsi" w:hAnsiTheme="majorHAnsi" w:cstheme="majorHAnsi"/>
        </w:rPr>
        <w:br/>
      </w:r>
      <w:hyperlink r:id="rId15" w:history="1">
        <w:r w:rsidR="00907F99" w:rsidRPr="00907F99">
          <w:rPr>
            <w:rStyle w:val="Hyperlink"/>
          </w:rPr>
          <w:t>Andrew Smith</w:t>
        </w:r>
      </w:hyperlink>
      <w:r w:rsidR="00907F99">
        <w:br/>
      </w:r>
      <w:r w:rsidR="00907F99" w:rsidRPr="00907F99">
        <w:rPr>
          <w:rFonts w:asciiTheme="majorHAnsi" w:hAnsiTheme="majorHAnsi" w:cstheme="majorHAnsi"/>
        </w:rPr>
        <w:t>Director Software Engineering</w:t>
      </w:r>
    </w:p>
    <w:p w:rsidR="00A00EF5" w:rsidRPr="00AF108F" w:rsidRDefault="00AF108F" w:rsidP="00BA05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Kantar – Millward Brown</w:t>
      </w:r>
      <w:r w:rsidR="00907F99">
        <w:rPr>
          <w:rFonts w:asciiTheme="majorHAnsi" w:hAnsiTheme="majorHAnsi" w:cstheme="majorHAnsi"/>
        </w:rPr>
        <w:br/>
      </w:r>
      <w:r w:rsidRPr="00AF108F">
        <w:rPr>
          <w:rFonts w:asciiTheme="majorHAnsi" w:hAnsiTheme="majorHAnsi" w:cstheme="majorHAnsi"/>
        </w:rPr>
        <w:t>500 W. 5th Street, Ste. 1000</w:t>
      </w:r>
      <w:r w:rsidR="00907F99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Austin, TX  78701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 w:rsidRPr="00AF108F">
        <w:rPr>
          <w:rFonts w:asciiTheme="majorHAnsi" w:hAnsiTheme="majorHAnsi" w:cstheme="majorHAnsi"/>
        </w:rPr>
        <w:t>Not only did Andrew and I attend Texas State University together and studied in the same BBA CIS classes, we both worked together at the start of our careers in 1999-2000 at IntelliQuest where he remains today as a director under a new business name.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 w:rsidR="00BA0579" w:rsidRPr="00E915BB">
        <w:rPr>
          <w:rFonts w:asciiTheme="majorHAnsi" w:hAnsiTheme="majorHAnsi" w:cstheme="majorHAnsi"/>
        </w:rPr>
        <w:t xml:space="preserve">Additional references:  </w:t>
      </w:r>
      <w:hyperlink r:id="rId16" w:history="1">
        <w:r w:rsidR="00BA0579" w:rsidRPr="00E915BB">
          <w:rPr>
            <w:rStyle w:val="Hyperlink"/>
            <w:rFonts w:asciiTheme="majorHAnsi" w:hAnsiTheme="majorHAnsi" w:cstheme="majorHAnsi"/>
          </w:rPr>
          <w:t>http://www.matthewcomer.com/references</w:t>
        </w:r>
      </w:hyperlink>
    </w:p>
    <w:sectPr w:rsidR="00A00EF5" w:rsidRPr="00AF108F" w:rsidSect="006B7BE3">
      <w:footerReference w:type="defaul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B6" w:rsidRDefault="00CB56B6" w:rsidP="006B7BE3">
      <w:r>
        <w:separator/>
      </w:r>
    </w:p>
  </w:endnote>
  <w:endnote w:type="continuationSeparator" w:id="0">
    <w:p w:rsidR="00CB56B6" w:rsidRDefault="00CB56B6" w:rsidP="006B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344D91">
        <w:pPr>
          <w:pStyle w:val="Footer"/>
        </w:pPr>
        <w:r>
          <w:fldChar w:fldCharType="begin"/>
        </w:r>
        <w:r w:rsidR="006B7BE3">
          <w:instrText xml:space="preserve"> PAGE   \* MERGEFORMAT </w:instrText>
        </w:r>
        <w:r>
          <w:fldChar w:fldCharType="separate"/>
        </w:r>
        <w:r w:rsidR="002E6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B6" w:rsidRDefault="00CB56B6" w:rsidP="006B7BE3">
      <w:r>
        <w:separator/>
      </w:r>
    </w:p>
  </w:footnote>
  <w:footnote w:type="continuationSeparator" w:id="0">
    <w:p w:rsidR="00CB56B6" w:rsidRDefault="00CB56B6" w:rsidP="006B7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C1D77"/>
    <w:rsid w:val="0009046F"/>
    <w:rsid w:val="000D6793"/>
    <w:rsid w:val="000E7EB9"/>
    <w:rsid w:val="00100722"/>
    <w:rsid w:val="0013072F"/>
    <w:rsid w:val="001463AC"/>
    <w:rsid w:val="001A3D6B"/>
    <w:rsid w:val="001A6D23"/>
    <w:rsid w:val="001B5781"/>
    <w:rsid w:val="00293B83"/>
    <w:rsid w:val="002C2F20"/>
    <w:rsid w:val="002E66BF"/>
    <w:rsid w:val="00344D91"/>
    <w:rsid w:val="0039318F"/>
    <w:rsid w:val="003D1DA6"/>
    <w:rsid w:val="003F570E"/>
    <w:rsid w:val="00497133"/>
    <w:rsid w:val="0053595F"/>
    <w:rsid w:val="00554249"/>
    <w:rsid w:val="005C7E9F"/>
    <w:rsid w:val="00625D03"/>
    <w:rsid w:val="00681DFC"/>
    <w:rsid w:val="006A3CE7"/>
    <w:rsid w:val="006B7BE3"/>
    <w:rsid w:val="00723563"/>
    <w:rsid w:val="00787119"/>
    <w:rsid w:val="007A4119"/>
    <w:rsid w:val="00805D03"/>
    <w:rsid w:val="00867DEA"/>
    <w:rsid w:val="00872C63"/>
    <w:rsid w:val="008841F6"/>
    <w:rsid w:val="008D32B4"/>
    <w:rsid w:val="008E733B"/>
    <w:rsid w:val="00907F99"/>
    <w:rsid w:val="009C1D77"/>
    <w:rsid w:val="00A00EF5"/>
    <w:rsid w:val="00AF108F"/>
    <w:rsid w:val="00B17ACC"/>
    <w:rsid w:val="00B30AC1"/>
    <w:rsid w:val="00B424CB"/>
    <w:rsid w:val="00BA0579"/>
    <w:rsid w:val="00C62F43"/>
    <w:rsid w:val="00C708DB"/>
    <w:rsid w:val="00C94D11"/>
    <w:rsid w:val="00CB56B6"/>
    <w:rsid w:val="00D13D45"/>
    <w:rsid w:val="00D24AE7"/>
    <w:rsid w:val="00D738D2"/>
    <w:rsid w:val="00DE1933"/>
    <w:rsid w:val="00E915BB"/>
    <w:rsid w:val="00EF1F62"/>
    <w:rsid w:val="00F1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79"/>
  </w:style>
  <w:style w:type="paragraph" w:styleId="Heading1">
    <w:name w:val="heading 1"/>
    <w:basedOn w:val="Normal"/>
    <w:link w:val="Heading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BE3"/>
    <w:rPr>
      <w:rFonts w:eastAsia="Times New Roman" w:cs="Times New Roman"/>
    </w:rPr>
  </w:style>
  <w:style w:type="paragraph" w:customStyle="1" w:styleId="ContactInfo">
    <w:name w:val="Contact Info"/>
    <w:basedOn w:val="Normal"/>
    <w:link w:val="ContactInfoChar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BE3"/>
  </w:style>
  <w:style w:type="character" w:customStyle="1" w:styleId="ContactInfoChar">
    <w:name w:val="Contact Info Char"/>
    <w:basedOn w:val="DefaultParagraphFont"/>
    <w:link w:val="ContactInfo"/>
    <w:uiPriority w:val="2"/>
    <w:rsid w:val="006B7BE3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7BE3"/>
  </w:style>
  <w:style w:type="paragraph" w:styleId="Title">
    <w:name w:val="Title"/>
    <w:basedOn w:val="Normal"/>
    <w:link w:val="Title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09046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B7BE3"/>
  </w:style>
  <w:style w:type="character" w:customStyle="1" w:styleId="FooterChar">
    <w:name w:val="Footer Char"/>
    <w:basedOn w:val="DefaultParagraphFont"/>
    <w:link w:val="Footer"/>
    <w:uiPriority w:val="99"/>
    <w:rsid w:val="006B7BE3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46F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072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072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72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72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2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72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072F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13072F"/>
    <w:rPr>
      <w:color w:val="0000FF" w:themeColor="hyperlink"/>
      <w:sz w:val="22"/>
      <w:u w:val="single"/>
    </w:rPr>
  </w:style>
  <w:style w:type="paragraph" w:styleId="MacroText">
    <w:name w:val="macro"/>
    <w:link w:val="Mac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072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2F"/>
    <w:rPr>
      <w:rFonts w:ascii="Consolas" w:hAnsi="Consolas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5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imbermmyers/" TargetMode="External"/><Relationship Id="rId13" Type="http://schemas.openxmlformats.org/officeDocument/2006/relationships/hyperlink" Target="https://www.linkedin.com/in/john-bolinger-0528a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lornafeeney/" TargetMode="External"/><Relationship Id="rId12" Type="http://schemas.openxmlformats.org/officeDocument/2006/relationships/hyperlink" Target="https://www.linkedin.com/in/santoshthomas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thewcomer.com/referenc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debarati-datta-2420b25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andrewsmith75/" TargetMode="External"/><Relationship Id="rId10" Type="http://schemas.openxmlformats.org/officeDocument/2006/relationships/hyperlink" Target="https://www.linkedin.com/in/dhiren-s-chouhan-4ba1825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erichausken/" TargetMode="External"/><Relationship Id="rId14" Type="http://schemas.openxmlformats.org/officeDocument/2006/relationships/hyperlink" Target="https://www.linkedin.com/in/jeremiah-mcmillan-a74b53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~1\AppData\Local\Temp\tf02807616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3791-0B92-4432-B897-B4F11BEB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tf02807616.dotx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COMER</dc:creator>
  <cp:lastModifiedBy>Mac Homer</cp:lastModifiedBy>
  <cp:revision>3</cp:revision>
  <cp:lastPrinted>2020-06-08T18:49:00Z</cp:lastPrinted>
  <dcterms:created xsi:type="dcterms:W3CDTF">2020-06-08T19:05:00Z</dcterms:created>
  <dcterms:modified xsi:type="dcterms:W3CDTF">2020-06-12T17:38:00Z</dcterms:modified>
</cp:coreProperties>
</file>